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7963" w:rsidRPr="008B7963" w:rsidRDefault="00277DBA" w:rsidP="008B7963">
      <w:pPr>
        <w:pStyle w:val="a4"/>
        <w:shd w:val="clear" w:color="auto" w:fill="FFFFFF"/>
        <w:spacing w:before="0" w:beforeAutospacing="0"/>
        <w:jc w:val="both"/>
        <w:rPr>
          <w:b/>
          <w:color w:val="000000"/>
          <w:sz w:val="32"/>
          <w:szCs w:val="32"/>
        </w:rPr>
      </w:pPr>
      <w:r w:rsidRPr="001A05AD">
        <w:rPr>
          <w:color w:val="000000"/>
          <w:sz w:val="28"/>
          <w:szCs w:val="28"/>
        </w:rPr>
        <w:t> </w:t>
      </w:r>
      <w:r w:rsidR="008B7963" w:rsidRPr="008B7963">
        <w:rPr>
          <w:b/>
          <w:color w:val="000000"/>
          <w:sz w:val="32"/>
          <w:szCs w:val="32"/>
        </w:rPr>
        <w:t xml:space="preserve">Социальные </w:t>
      </w:r>
      <w:r w:rsidR="008B7963">
        <w:rPr>
          <w:b/>
          <w:color w:val="000000"/>
          <w:sz w:val="32"/>
          <w:szCs w:val="32"/>
        </w:rPr>
        <w:t>гарантии и пособия по</w:t>
      </w:r>
      <w:r w:rsidR="008B7963" w:rsidRPr="008B7963">
        <w:rPr>
          <w:b/>
          <w:color w:val="000000"/>
          <w:sz w:val="32"/>
          <w:szCs w:val="32"/>
        </w:rPr>
        <w:t xml:space="preserve"> Иркутской области</w:t>
      </w:r>
    </w:p>
    <w:p w:rsidR="008B7963" w:rsidRDefault="008B7963" w:rsidP="008B7963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Style w:val="a5"/>
          <w:rFonts w:ascii="Arial" w:hAnsi="Arial" w:cs="Arial"/>
          <w:color w:val="212121"/>
        </w:rPr>
        <w:t>С 1 января 2025 года увеличился размер ряда пособий и выплат для семей с детьми и беременных женщин, которые назначает Отделение Социального фонда России по Иркутской области. Это касается пособий, которые зависят от величины регионального прожиточного минимума.</w:t>
      </w:r>
    </w:p>
    <w:p w:rsidR="008B7963" w:rsidRDefault="008B7963" w:rsidP="008B7963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 частности, увеличен размер ежемесячной выплаты в связи с рождением (усыновлением) первого ребенка. Ее размер в 2025 году составляет 17 048 рублей для южных территорий и 22 171 рубль — для северных. Выплата предоставляется на детей, рожденных с 1 января 2018 года по 31 декабря 2022 года, если среднедушевой размер дохода семьи менее двукратной величины прожиточного минимума трудоспособного населения, установленного в регионе.</w:t>
      </w:r>
    </w:p>
    <w:p w:rsidR="008B7963" w:rsidRDefault="008B7963" w:rsidP="008B7963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С 1 января 2025 года увеличен размер единого пособия для семей с детьми и беременным женщинам. Размер пособия зависит от уровня доходов семьи и может составлять 50%, 75% или 100% от регионального прожиточного минимума. В Иркутской области он составляет для семей с детьми от 8 524 до 17 048 рублей для южных территорий и от 11 085,5 до 22 171 рублей — для северных; для беременных женщин: от 9 578,5 до 19 157 рублей для южных территорий и от 12 457,5 до 24 915 рублей — для северных.</w:t>
      </w:r>
    </w:p>
    <w:p w:rsidR="008B7963" w:rsidRDefault="008B7963" w:rsidP="008B7963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Увеличилась и ежемесячная выплата из средств материнского (семейного капитала). В 2025 году ее размер составляет 17 048 рублей для южных районов области и 22 171 рубль – для северных. Для назначения выплаты доход на каждого члена семьи не должен превышать двукратную величину прожиточного минимума на душу населения в регионе, то есть в южных территориях — 35 150 рублей, а в северных — 45 714 рублей.</w:t>
      </w:r>
    </w:p>
    <w:p w:rsidR="008B7963" w:rsidRDefault="008B7963" w:rsidP="008B7963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«Перерасчет пособий и выплат Отделением Социального фонда России по Иркутской области производится автоматически. Подавать заявления для перерасчета не требуется», — рассказал управляющий региональным Отделением Соцфонда </w:t>
      </w:r>
      <w:r>
        <w:rPr>
          <w:rStyle w:val="a3"/>
          <w:rFonts w:ascii="Arial" w:hAnsi="Arial" w:cs="Arial"/>
          <w:color w:val="212121"/>
        </w:rPr>
        <w:t>Алексей Макаров</w:t>
      </w:r>
      <w:r>
        <w:rPr>
          <w:rFonts w:ascii="Arial" w:hAnsi="Arial" w:cs="Arial"/>
          <w:color w:val="212121"/>
        </w:rPr>
        <w:t>.</w:t>
      </w:r>
    </w:p>
    <w:p w:rsidR="008B7963" w:rsidRDefault="008B7963" w:rsidP="008B7963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Если остались вопросы, звоните в единый контакт-центр по телефону 8-800-100-00-01 (режим работы — с понедельника по четверг — с 9:00 до 18:00, в пятницу — с 9:00 до 16:45). Звонок бесплатный.</w:t>
      </w:r>
    </w:p>
    <w:p w:rsidR="00437649" w:rsidRPr="001A05AD" w:rsidRDefault="00437649" w:rsidP="00437649">
      <w:pPr>
        <w:pStyle w:val="a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1A05AD">
        <w:rPr>
          <w:color w:val="212121"/>
          <w:sz w:val="28"/>
          <w:szCs w:val="28"/>
        </w:rPr>
        <w:t>Если единое пособие на разных детей в семье назначено на разные сроки, то в последний месяц периода получения пособия на любого из детей семья может подать заявление на переоформление сразу на всех детей, таким образом синхронизировав выплаты.</w:t>
      </w:r>
    </w:p>
    <w:p w:rsidR="00CC2BFC" w:rsidRPr="001A05AD" w:rsidRDefault="00CC2BFC">
      <w:pPr>
        <w:rPr>
          <w:rFonts w:ascii="Times New Roman" w:hAnsi="Times New Roman" w:cs="Times New Roman"/>
          <w:sz w:val="28"/>
          <w:szCs w:val="28"/>
        </w:rPr>
      </w:pPr>
    </w:p>
    <w:sectPr w:rsidR="00CC2BFC" w:rsidRPr="001A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DBA"/>
    <w:rsid w:val="001A05AD"/>
    <w:rsid w:val="00277DBA"/>
    <w:rsid w:val="002F5BD0"/>
    <w:rsid w:val="003E6983"/>
    <w:rsid w:val="00437649"/>
    <w:rsid w:val="008461DF"/>
    <w:rsid w:val="008B7963"/>
    <w:rsid w:val="00C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27AB3-E717-4E8F-812E-4CEDE2D5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DBA"/>
    <w:rPr>
      <w:b/>
      <w:bCs/>
    </w:rPr>
  </w:style>
  <w:style w:type="paragraph" w:styleId="a4">
    <w:name w:val="Normal (Web)"/>
    <w:basedOn w:val="a"/>
    <w:uiPriority w:val="99"/>
    <w:semiHidden/>
    <w:unhideWhenUsed/>
    <w:rsid w:val="004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37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Пользователь</cp:lastModifiedBy>
  <cp:revision>8</cp:revision>
  <dcterms:created xsi:type="dcterms:W3CDTF">2025-03-23T15:49:00Z</dcterms:created>
  <dcterms:modified xsi:type="dcterms:W3CDTF">2025-04-02T06:06:00Z</dcterms:modified>
</cp:coreProperties>
</file>